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DF3" w:rsidRDefault="00E75A96" w:rsidP="00E75A96">
      <w:pPr>
        <w:jc w:val="center"/>
        <w:rPr>
          <w:rFonts w:ascii="Arial" w:hAnsi="Arial" w:cs="Arial"/>
          <w:b/>
          <w:sz w:val="24"/>
          <w:szCs w:val="24"/>
        </w:rPr>
      </w:pPr>
      <w:r w:rsidRPr="00E75A96">
        <w:rPr>
          <w:rFonts w:ascii="Arial" w:hAnsi="Arial" w:cs="Arial"/>
          <w:b/>
          <w:sz w:val="24"/>
          <w:szCs w:val="24"/>
        </w:rPr>
        <w:t>Risk Assessment</w:t>
      </w:r>
    </w:p>
    <w:p w:rsidR="00E75A96" w:rsidRDefault="00E75A96" w:rsidP="00E75A96">
      <w:pPr>
        <w:spacing w:after="0" w:line="240" w:lineRule="auto"/>
        <w:jc w:val="center"/>
        <w:rPr>
          <w:rFonts w:ascii="Arial" w:hAnsi="Arial" w:cs="Arial"/>
          <w:b/>
          <w:sz w:val="24"/>
          <w:szCs w:val="24"/>
        </w:rPr>
      </w:pPr>
    </w:p>
    <w:p w:rsidR="00E75A96" w:rsidRDefault="00E75A96" w:rsidP="00E75A96">
      <w:pPr>
        <w:pStyle w:val="Heading2"/>
        <w:spacing w:before="0" w:after="0"/>
        <w:rPr>
          <w:sz w:val="20"/>
          <w:szCs w:val="20"/>
        </w:rPr>
      </w:pPr>
      <w:r>
        <w:rPr>
          <w:sz w:val="20"/>
          <w:szCs w:val="20"/>
        </w:rPr>
        <w:t>T</w:t>
      </w:r>
      <w:r w:rsidRPr="00E75A96">
        <w:rPr>
          <w:sz w:val="20"/>
          <w:szCs w:val="20"/>
        </w:rPr>
        <w:t>o comp</w:t>
      </w:r>
      <w:r>
        <w:rPr>
          <w:sz w:val="20"/>
          <w:szCs w:val="20"/>
        </w:rPr>
        <w:t xml:space="preserve">ly with National Care Standards, </w:t>
      </w:r>
      <w:r w:rsidRPr="00E75A96">
        <w:rPr>
          <w:sz w:val="20"/>
          <w:szCs w:val="20"/>
        </w:rPr>
        <w:t>we complete risk assessment forms for:</w:t>
      </w:r>
    </w:p>
    <w:p w:rsidR="00E75A96" w:rsidRPr="00E75A96" w:rsidRDefault="00E75A96" w:rsidP="00E75A96">
      <w:pPr>
        <w:spacing w:after="0" w:line="240" w:lineRule="auto"/>
        <w:rPr>
          <w:lang w:val="en"/>
        </w:rPr>
      </w:pPr>
    </w:p>
    <w:p w:rsidR="00E75A96" w:rsidRPr="00E75A96" w:rsidRDefault="00E75A96" w:rsidP="00E75A96">
      <w:pPr>
        <w:pStyle w:val="Heading2"/>
        <w:numPr>
          <w:ilvl w:val="0"/>
          <w:numId w:val="1"/>
        </w:numPr>
        <w:spacing w:before="0" w:after="0"/>
        <w:rPr>
          <w:sz w:val="20"/>
          <w:szCs w:val="20"/>
        </w:rPr>
      </w:pPr>
      <w:r w:rsidRPr="00E75A96">
        <w:rPr>
          <w:sz w:val="20"/>
          <w:szCs w:val="20"/>
        </w:rPr>
        <w:t>All trips and outings</w:t>
      </w:r>
    </w:p>
    <w:p w:rsidR="00E75A96" w:rsidRPr="00E75A96" w:rsidRDefault="00E75A96" w:rsidP="00E75A96">
      <w:pPr>
        <w:pStyle w:val="Heading2"/>
        <w:numPr>
          <w:ilvl w:val="0"/>
          <w:numId w:val="1"/>
        </w:numPr>
        <w:spacing w:before="0" w:after="0"/>
        <w:rPr>
          <w:sz w:val="20"/>
          <w:szCs w:val="20"/>
        </w:rPr>
      </w:pPr>
      <w:r w:rsidRPr="00E75A96">
        <w:rPr>
          <w:sz w:val="20"/>
          <w:szCs w:val="20"/>
        </w:rPr>
        <w:t>All areas where activities are taking place</w:t>
      </w:r>
    </w:p>
    <w:p w:rsidR="00E75A96" w:rsidRDefault="00E75A96" w:rsidP="00E75A96">
      <w:pPr>
        <w:pStyle w:val="Heading2"/>
        <w:numPr>
          <w:ilvl w:val="0"/>
          <w:numId w:val="1"/>
        </w:numPr>
        <w:spacing w:before="0" w:after="0"/>
        <w:rPr>
          <w:sz w:val="20"/>
          <w:szCs w:val="20"/>
        </w:rPr>
      </w:pPr>
      <w:r w:rsidRPr="00E75A96">
        <w:rPr>
          <w:sz w:val="20"/>
          <w:szCs w:val="20"/>
        </w:rPr>
        <w:t>Activities and equipment use</w:t>
      </w:r>
    </w:p>
    <w:p w:rsidR="00E75A96" w:rsidRPr="00E75A96" w:rsidRDefault="00E75A96" w:rsidP="00E75A96">
      <w:pPr>
        <w:rPr>
          <w:lang w:val="en"/>
        </w:rPr>
      </w:pPr>
    </w:p>
    <w:p w:rsidR="00E75A96" w:rsidRDefault="00E75A96" w:rsidP="00E75A96">
      <w:pPr>
        <w:pStyle w:val="Heading2"/>
        <w:spacing w:before="0" w:after="0"/>
        <w:rPr>
          <w:sz w:val="20"/>
          <w:szCs w:val="20"/>
        </w:rPr>
      </w:pPr>
      <w:r w:rsidRPr="00E75A96">
        <w:rPr>
          <w:sz w:val="20"/>
          <w:szCs w:val="20"/>
        </w:rPr>
        <w:t xml:space="preserve">Effective Risk Management Training for Coordinators and Benefit Risk Assessment training for all staff is available and must be applied through the Childcare Strategy Training Outline online application. </w:t>
      </w:r>
    </w:p>
    <w:p w:rsidR="00E75A96" w:rsidRDefault="00E75A96" w:rsidP="00E75A96">
      <w:pPr>
        <w:pStyle w:val="Heading2"/>
        <w:spacing w:before="0" w:after="0"/>
        <w:rPr>
          <w:sz w:val="20"/>
          <w:szCs w:val="20"/>
        </w:rPr>
      </w:pPr>
    </w:p>
    <w:p w:rsidR="00E75A96" w:rsidRDefault="00E75A96" w:rsidP="00E75A96">
      <w:pPr>
        <w:pStyle w:val="Heading2"/>
        <w:spacing w:before="0" w:after="0"/>
        <w:rPr>
          <w:sz w:val="20"/>
          <w:szCs w:val="20"/>
        </w:rPr>
      </w:pPr>
      <w:r w:rsidRPr="00E75A96">
        <w:rPr>
          <w:sz w:val="20"/>
          <w:szCs w:val="20"/>
        </w:rPr>
        <w:t>Benefit Risk Assessments will be carried out by trained staff in conjunction with the Health and Safety Department of Aberdeenshire Council and staff should be aware of the assessment and to comply with the recommended guidelines where possible to minimize risk.</w:t>
      </w:r>
    </w:p>
    <w:p w:rsidR="00E75A96" w:rsidRPr="00E75A96" w:rsidRDefault="00E75A96" w:rsidP="00E75A96">
      <w:pPr>
        <w:spacing w:after="0" w:line="240" w:lineRule="auto"/>
        <w:rPr>
          <w:lang w:val="en"/>
        </w:rPr>
      </w:pPr>
    </w:p>
    <w:p w:rsidR="00E75A96" w:rsidRPr="00E75A96" w:rsidRDefault="00E75A96" w:rsidP="00E75A96">
      <w:pPr>
        <w:pStyle w:val="Heading2"/>
        <w:spacing w:before="0" w:after="0"/>
        <w:rPr>
          <w:sz w:val="20"/>
          <w:szCs w:val="20"/>
        </w:rPr>
      </w:pPr>
      <w:r w:rsidRPr="00E75A96">
        <w:rPr>
          <w:sz w:val="20"/>
          <w:szCs w:val="20"/>
        </w:rPr>
        <w:t>Risk Assessment documents will be updated each year but the assessment forms for activities etc., should be copied for trips etc. and taken with staff, along with consent forms.</w:t>
      </w:r>
    </w:p>
    <w:p w:rsidR="00E75A96" w:rsidRPr="00E75A96" w:rsidRDefault="00E75A96" w:rsidP="00E75A96">
      <w:pPr>
        <w:spacing w:after="0" w:line="240" w:lineRule="auto"/>
        <w:rPr>
          <w:rFonts w:ascii="Arial" w:hAnsi="Arial" w:cs="Arial"/>
          <w:sz w:val="20"/>
          <w:szCs w:val="20"/>
          <w:lang w:val="en"/>
        </w:rPr>
      </w:pPr>
    </w:p>
    <w:p w:rsidR="00E75A96" w:rsidRPr="00E75A96" w:rsidRDefault="00E75A96" w:rsidP="00E75A96">
      <w:pPr>
        <w:spacing w:after="0" w:line="240" w:lineRule="auto"/>
        <w:rPr>
          <w:rFonts w:ascii="Arial" w:hAnsi="Arial" w:cs="Arial"/>
          <w:sz w:val="20"/>
          <w:szCs w:val="20"/>
          <w:lang w:val="en"/>
        </w:rPr>
      </w:pPr>
      <w:r w:rsidRPr="00E75A96">
        <w:rPr>
          <w:rFonts w:ascii="Arial" w:hAnsi="Arial" w:cs="Arial"/>
          <w:sz w:val="20"/>
          <w:szCs w:val="20"/>
          <w:lang w:val="en"/>
        </w:rPr>
        <w:t>Children’s Risk Benefit forms need to be completed by children for all activities they are involved in, they have to be encouraged to be completed to give them ownership of each activity and their own risks.</w:t>
      </w:r>
    </w:p>
    <w:p w:rsidR="00E75A96" w:rsidRDefault="00E75A96" w:rsidP="00E75A96">
      <w:pPr>
        <w:pStyle w:val="Heading2"/>
        <w:spacing w:before="0" w:after="0"/>
        <w:rPr>
          <w:sz w:val="20"/>
          <w:szCs w:val="20"/>
        </w:rPr>
      </w:pPr>
    </w:p>
    <w:p w:rsidR="00E75A96" w:rsidRPr="00E75A96" w:rsidRDefault="00E75A96" w:rsidP="00E75A96">
      <w:pPr>
        <w:pStyle w:val="Heading2"/>
        <w:spacing w:before="0" w:after="0"/>
        <w:rPr>
          <w:sz w:val="20"/>
          <w:szCs w:val="20"/>
        </w:rPr>
      </w:pPr>
      <w:r w:rsidRPr="00E75A96">
        <w:rPr>
          <w:sz w:val="20"/>
          <w:szCs w:val="20"/>
        </w:rPr>
        <w:t>If staff notices any dangerous areas, occurrences or pieces of equipment etc., then they should be reported to the janitor or club staff as soon as possible in the appropriate manner.</w:t>
      </w:r>
    </w:p>
    <w:p w:rsidR="00E75A96" w:rsidRPr="00E75A96" w:rsidRDefault="00E75A96" w:rsidP="00E75A96">
      <w:pPr>
        <w:spacing w:after="0" w:line="240" w:lineRule="auto"/>
        <w:rPr>
          <w:rFonts w:ascii="Arial" w:hAnsi="Arial" w:cs="Arial"/>
          <w:b/>
          <w:sz w:val="24"/>
          <w:szCs w:val="24"/>
        </w:rPr>
      </w:pPr>
    </w:p>
    <w:sectPr w:rsidR="00E75A96" w:rsidRPr="00E75A9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379" w:rsidRDefault="00262379" w:rsidP="00E75A96">
      <w:pPr>
        <w:spacing w:after="0" w:line="240" w:lineRule="auto"/>
      </w:pPr>
      <w:r>
        <w:separator/>
      </w:r>
    </w:p>
  </w:endnote>
  <w:endnote w:type="continuationSeparator" w:id="0">
    <w:p w:rsidR="00262379" w:rsidRDefault="00262379" w:rsidP="00E75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A96" w:rsidRDefault="00E75A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A96" w:rsidRDefault="00E75A96" w:rsidP="00E75A96">
    <w:pPr>
      <w:pStyle w:val="Footer"/>
      <w:jc w:val="right"/>
    </w:pPr>
    <w:r>
      <w:t>Policies and Procedures</w:t>
    </w:r>
  </w:p>
  <w:p w:rsidR="00E75A96" w:rsidRDefault="00E75A96" w:rsidP="00E75A96">
    <w:pPr>
      <w:pStyle w:val="Footer"/>
      <w:jc w:val="right"/>
    </w:pPr>
    <w:r>
      <w:t>Version 1</w:t>
    </w:r>
  </w:p>
  <w:p w:rsidR="00E75A96" w:rsidRDefault="00E75A96" w:rsidP="00E75A96">
    <w:pPr>
      <w:pStyle w:val="Footer"/>
      <w:jc w:val="right"/>
    </w:pPr>
    <w:r>
      <w:t>November 2016</w:t>
    </w:r>
    <w:bookmarkStart w:id="0" w:name="_GoBack"/>
    <w:bookmarkEnd w:id="0"/>
  </w:p>
  <w:p w:rsidR="00E75A96" w:rsidRDefault="00E75A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A96" w:rsidRDefault="00E75A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379" w:rsidRDefault="00262379" w:rsidP="00E75A96">
      <w:pPr>
        <w:spacing w:after="0" w:line="240" w:lineRule="auto"/>
      </w:pPr>
      <w:r>
        <w:separator/>
      </w:r>
    </w:p>
  </w:footnote>
  <w:footnote w:type="continuationSeparator" w:id="0">
    <w:p w:rsidR="00262379" w:rsidRDefault="00262379" w:rsidP="00E75A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A96" w:rsidRDefault="00E75A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A96" w:rsidRPr="00E75A96" w:rsidRDefault="00E75A96" w:rsidP="00E75A96">
    <w:pPr>
      <w:pStyle w:val="Header"/>
      <w:jc w:val="right"/>
      <w:rPr>
        <w:rFonts w:ascii="Arial" w:hAnsi="Arial" w:cs="Arial"/>
        <w:sz w:val="28"/>
        <w:szCs w:val="28"/>
      </w:rPr>
    </w:pPr>
    <w:r w:rsidRPr="00E75A96">
      <w:rPr>
        <w:rFonts w:ascii="Arial" w:hAnsi="Arial" w:cs="Arial"/>
        <w:sz w:val="28"/>
        <w:szCs w:val="28"/>
      </w:rPr>
      <w:t>The Club@Midmill</w:t>
    </w:r>
  </w:p>
  <w:p w:rsidR="00E75A96" w:rsidRDefault="00E75A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A96" w:rsidRDefault="00E75A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0E6FCD"/>
    <w:multiLevelType w:val="hybridMultilevel"/>
    <w:tmpl w:val="B40E2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1F4"/>
    <w:rsid w:val="00262379"/>
    <w:rsid w:val="00A611F4"/>
    <w:rsid w:val="00B83DF3"/>
    <w:rsid w:val="00E75A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610DDA7"/>
  <w15:chartTrackingRefBased/>
  <w15:docId w15:val="{2B6CFBBC-3A44-4D4E-981F-BA93FC0BB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2">
    <w:name w:val="heading 2"/>
    <w:basedOn w:val="Normal"/>
    <w:next w:val="Normal"/>
    <w:link w:val="Heading2Char"/>
    <w:autoRedefine/>
    <w:qFormat/>
    <w:rsid w:val="00E75A96"/>
    <w:pPr>
      <w:keepLines/>
      <w:tabs>
        <w:tab w:val="left" w:pos="-720"/>
        <w:tab w:val="left" w:pos="-360"/>
      </w:tabs>
      <w:spacing w:before="240" w:after="120" w:line="240" w:lineRule="auto"/>
      <w:outlineLvl w:val="1"/>
    </w:pPr>
    <w:rPr>
      <w:rFonts w:ascii="Arial" w:eastAsia="Times New Roman" w:hAnsi="Arial" w:cs="Arial"/>
      <w:bCs/>
      <w:iCs/>
      <w:kern w:val="16"/>
      <w:sz w:val="24"/>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75A96"/>
    <w:rPr>
      <w:rFonts w:ascii="Arial" w:eastAsia="Times New Roman" w:hAnsi="Arial" w:cs="Arial"/>
      <w:bCs/>
      <w:iCs/>
      <w:kern w:val="16"/>
      <w:sz w:val="24"/>
      <w:szCs w:val="24"/>
      <w:lang w:val="en"/>
    </w:rPr>
  </w:style>
  <w:style w:type="paragraph" w:styleId="Header">
    <w:name w:val="header"/>
    <w:basedOn w:val="Normal"/>
    <w:link w:val="HeaderChar"/>
    <w:uiPriority w:val="99"/>
    <w:unhideWhenUsed/>
    <w:rsid w:val="00E75A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5A96"/>
  </w:style>
  <w:style w:type="paragraph" w:styleId="Footer">
    <w:name w:val="footer"/>
    <w:basedOn w:val="Normal"/>
    <w:link w:val="FooterChar"/>
    <w:uiPriority w:val="99"/>
    <w:unhideWhenUsed/>
    <w:rsid w:val="00E75A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5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184</Words>
  <Characters>1052</Characters>
  <Application>Microsoft Office Word</Application>
  <DocSecurity>0</DocSecurity>
  <Lines>8</Lines>
  <Paragraphs>2</Paragraphs>
  <ScaleCrop>false</ScaleCrop>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Gibson</dc:creator>
  <cp:keywords/>
  <dc:description/>
  <cp:lastModifiedBy>David Gibson</cp:lastModifiedBy>
  <cp:revision>2</cp:revision>
  <dcterms:created xsi:type="dcterms:W3CDTF">2016-11-23T23:42:00Z</dcterms:created>
  <dcterms:modified xsi:type="dcterms:W3CDTF">2016-11-23T23:47:00Z</dcterms:modified>
</cp:coreProperties>
</file>