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FB5" w:rsidRPr="005C0FB5" w:rsidRDefault="005C0FB5" w:rsidP="005C0FB5">
      <w:pPr>
        <w:pStyle w:val="Heading2"/>
      </w:pPr>
      <w:r w:rsidRPr="005C0FB5">
        <w:t>Prevention of Infection, Illness and Attendance</w:t>
      </w:r>
    </w:p>
    <w:p w:rsidR="005C0FB5" w:rsidRDefault="005C0FB5" w:rsidP="005C0FB5">
      <w:pPr>
        <w:pStyle w:val="Heading2"/>
        <w:jc w:val="left"/>
      </w:pPr>
    </w:p>
    <w:p w:rsidR="005C0FB5" w:rsidRPr="005C0FB5" w:rsidRDefault="005C0FB5" w:rsidP="005C0FB5">
      <w:pPr>
        <w:pStyle w:val="Heading2"/>
        <w:jc w:val="left"/>
        <w:rPr>
          <w:b w:val="0"/>
        </w:rPr>
      </w:pPr>
      <w:r w:rsidRPr="005C0FB5">
        <w:rPr>
          <w:b w:val="0"/>
        </w:rPr>
        <w:t>Parent/</w:t>
      </w:r>
      <w:proofErr w:type="spellStart"/>
      <w:r w:rsidRPr="005C0FB5">
        <w:rPr>
          <w:b w:val="0"/>
        </w:rPr>
        <w:t>Carer</w:t>
      </w:r>
      <w:r>
        <w:rPr>
          <w:b w:val="0"/>
        </w:rPr>
        <w:t>s</w:t>
      </w:r>
      <w:proofErr w:type="spellEnd"/>
      <w:r w:rsidRPr="005C0FB5">
        <w:rPr>
          <w:b w:val="0"/>
        </w:rPr>
        <w:t xml:space="preserve"> must try and give us advanced notice if their child is going to be absent from the club.</w:t>
      </w:r>
    </w:p>
    <w:p w:rsidR="005C0FB5" w:rsidRPr="005C0FB5" w:rsidRDefault="005C0FB5" w:rsidP="005C0FB5">
      <w:pPr>
        <w:keepLines/>
        <w:rPr>
          <w:sz w:val="20"/>
          <w:szCs w:val="20"/>
        </w:rPr>
      </w:pPr>
    </w:p>
    <w:p w:rsidR="005C0FB5" w:rsidRPr="005C0FB5" w:rsidRDefault="005C0FB5" w:rsidP="005C0FB5">
      <w:pPr>
        <w:pStyle w:val="Heading2"/>
        <w:jc w:val="left"/>
        <w:rPr>
          <w:b w:val="0"/>
        </w:rPr>
      </w:pPr>
      <w:r w:rsidRPr="005C0FB5">
        <w:rPr>
          <w:b w:val="0"/>
        </w:rPr>
        <w:t xml:space="preserve">In the case of illness, they should telephone the club to inform us of absence. Even if the child wants to come back to the club we would ask that they please keep him/her at home until he/she is completely well. </w:t>
      </w:r>
    </w:p>
    <w:p w:rsidR="005C0FB5" w:rsidRPr="005C0FB5" w:rsidRDefault="005C0FB5" w:rsidP="005C0FB5">
      <w:pPr>
        <w:rPr>
          <w:sz w:val="20"/>
          <w:szCs w:val="20"/>
        </w:rPr>
      </w:pPr>
    </w:p>
    <w:p w:rsidR="005C0FB5" w:rsidRPr="005C0FB5" w:rsidRDefault="005C0FB5" w:rsidP="005C0FB5">
      <w:pPr>
        <w:pStyle w:val="Heading2"/>
        <w:jc w:val="left"/>
        <w:rPr>
          <w:b w:val="0"/>
        </w:rPr>
      </w:pPr>
      <w:r w:rsidRPr="005C0FB5">
        <w:rPr>
          <w:b w:val="0"/>
        </w:rPr>
        <w:t>We should also be informed if the child is absent due to having contracted an infectious illness such as German measles, Chickenpox etc. because of the risk to pregnant women.</w:t>
      </w:r>
    </w:p>
    <w:p w:rsidR="005C0FB5" w:rsidRPr="005C0FB5" w:rsidRDefault="005C0FB5" w:rsidP="005C0FB5">
      <w:pPr>
        <w:rPr>
          <w:sz w:val="20"/>
          <w:szCs w:val="20"/>
        </w:rPr>
      </w:pPr>
    </w:p>
    <w:p w:rsidR="005C0FB5" w:rsidRPr="005C0FB5" w:rsidRDefault="005C0FB5" w:rsidP="005C0FB5">
      <w:pPr>
        <w:pStyle w:val="Heading2"/>
        <w:jc w:val="left"/>
        <w:rPr>
          <w:b w:val="0"/>
        </w:rPr>
      </w:pPr>
      <w:r w:rsidRPr="005C0FB5">
        <w:rPr>
          <w:b w:val="0"/>
        </w:rPr>
        <w:t xml:space="preserve">If their child is showing symptoms of vomiting and/or </w:t>
      </w:r>
      <w:proofErr w:type="spellStart"/>
      <w:r w:rsidRPr="005C0FB5">
        <w:rPr>
          <w:b w:val="0"/>
        </w:rPr>
        <w:t>diahorrea</w:t>
      </w:r>
      <w:proofErr w:type="spellEnd"/>
      <w:r w:rsidRPr="005C0FB5">
        <w:rPr>
          <w:b w:val="0"/>
        </w:rPr>
        <w:t xml:space="preserve"> the public health board recommend the child stays off for a minimum of 48hours, as to prevent spread of infection. The Club would also ask that this be adhered to.</w:t>
      </w:r>
    </w:p>
    <w:p w:rsidR="005C0FB5" w:rsidRPr="005C0FB5" w:rsidRDefault="005C0FB5" w:rsidP="005C0FB5">
      <w:pPr>
        <w:rPr>
          <w:sz w:val="20"/>
          <w:szCs w:val="20"/>
        </w:rPr>
      </w:pPr>
    </w:p>
    <w:p w:rsidR="005C0FB5" w:rsidRPr="005C0FB5" w:rsidRDefault="005C0FB5" w:rsidP="005C0FB5">
      <w:pPr>
        <w:pStyle w:val="Heading2"/>
        <w:jc w:val="left"/>
        <w:rPr>
          <w:b w:val="0"/>
        </w:rPr>
      </w:pPr>
      <w:r w:rsidRPr="005C0FB5">
        <w:rPr>
          <w:b w:val="0"/>
        </w:rPr>
        <w:t>If a child is ill when we collect them from school or becomes ill throughout the session then we will use the emergency contact given on membership form and would expect the child to be collected, depending on the time scale (i.e. if they are due to be collected 10 minutes after becoming ill then original pick up will take place)</w:t>
      </w:r>
    </w:p>
    <w:p w:rsidR="005C0FB5" w:rsidRPr="005C0FB5" w:rsidRDefault="005C0FB5" w:rsidP="005C0FB5">
      <w:pPr>
        <w:pStyle w:val="Heading1"/>
        <w:spacing w:before="0" w:after="0"/>
        <w:jc w:val="left"/>
        <w:rPr>
          <w:b w:val="0"/>
          <w:sz w:val="20"/>
          <w:szCs w:val="20"/>
        </w:rPr>
      </w:pPr>
    </w:p>
    <w:p w:rsidR="005C0FB5" w:rsidRPr="005C0FB5" w:rsidRDefault="005C0FB5" w:rsidP="005C0FB5">
      <w:pPr>
        <w:pStyle w:val="Heading2"/>
        <w:jc w:val="left"/>
        <w:rPr>
          <w:b w:val="0"/>
        </w:rPr>
      </w:pPr>
      <w:r w:rsidRPr="005C0FB5">
        <w:rPr>
          <w:b w:val="0"/>
        </w:rPr>
        <w:t>Outbreak of infectious disease- we must notify the Care inspectorate of a suspected or known outbreak of infection.</w:t>
      </w:r>
      <w:r>
        <w:rPr>
          <w:b w:val="0"/>
        </w:rPr>
        <w:t xml:space="preserve"> </w:t>
      </w:r>
      <w:r w:rsidRPr="005C0FB5">
        <w:rPr>
          <w:b w:val="0"/>
        </w:rPr>
        <w:t xml:space="preserve">We define an outbreak as the occurrence of two or more, or a higher than expected number of cases confirmed or suspected infection, affecting people using the service and/or staff in the same area. Cases of suspected infection include people with </w:t>
      </w:r>
      <w:proofErr w:type="spellStart"/>
      <w:r w:rsidRPr="005C0FB5">
        <w:rPr>
          <w:b w:val="0"/>
        </w:rPr>
        <w:t>diarrhoea</w:t>
      </w:r>
      <w:proofErr w:type="spellEnd"/>
      <w:r w:rsidRPr="005C0FB5">
        <w:rPr>
          <w:b w:val="0"/>
        </w:rPr>
        <w:t xml:space="preserve"> and/or vomiting, wound or skin infections, or respiratory illnesses such as flu.</w:t>
      </w:r>
    </w:p>
    <w:p w:rsidR="005C0FB5" w:rsidRPr="005C0FB5" w:rsidRDefault="005C0FB5" w:rsidP="005C0FB5">
      <w:pPr>
        <w:pStyle w:val="Heading2"/>
        <w:jc w:val="left"/>
        <w:rPr>
          <w:b w:val="0"/>
        </w:rPr>
      </w:pPr>
    </w:p>
    <w:p w:rsidR="005C0FB5" w:rsidRPr="005C0FB5" w:rsidRDefault="005C0FB5" w:rsidP="005C0FB5">
      <w:pPr>
        <w:pStyle w:val="Heading2"/>
        <w:jc w:val="left"/>
        <w:rPr>
          <w:b w:val="0"/>
        </w:rPr>
      </w:pPr>
      <w:r w:rsidRPr="005C0FB5">
        <w:rPr>
          <w:b w:val="0"/>
        </w:rPr>
        <w:t>A higher than expected number of cases may be a single case if the confirmed or suspected infection is rare or the suspected confirmed case poses or may pose a significant risk to public health, for example, E.coli 0157, tuberculosis or those described in the Appendix A of the Public Health etc. (Scotland) Act Part 2.</w:t>
      </w:r>
    </w:p>
    <w:p w:rsidR="00FC6B53" w:rsidRPr="005C0FB5" w:rsidRDefault="00FC6B53" w:rsidP="005C0FB5">
      <w:bookmarkStart w:id="0" w:name="_GoBack"/>
      <w:bookmarkEnd w:id="0"/>
    </w:p>
    <w:sectPr w:rsidR="00FC6B53" w:rsidRPr="005C0FB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778" w:rsidRDefault="00CA5778" w:rsidP="00FD22A7">
      <w:r>
        <w:separator/>
      </w:r>
    </w:p>
  </w:endnote>
  <w:endnote w:type="continuationSeparator" w:id="0">
    <w:p w:rsidR="00CA5778" w:rsidRDefault="00CA5778" w:rsidP="00FD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2A7" w:rsidRPr="00FD22A7" w:rsidRDefault="00FD22A7" w:rsidP="00FD22A7">
    <w:pPr>
      <w:pStyle w:val="Footer"/>
      <w:jc w:val="right"/>
      <w:rPr>
        <w:sz w:val="18"/>
        <w:szCs w:val="18"/>
      </w:rPr>
    </w:pPr>
    <w:r w:rsidRPr="00FD22A7">
      <w:rPr>
        <w:sz w:val="18"/>
        <w:szCs w:val="18"/>
      </w:rPr>
      <w:t>Policies and Procedures</w:t>
    </w:r>
  </w:p>
  <w:p w:rsidR="00FD22A7" w:rsidRPr="00FD22A7" w:rsidRDefault="00FD22A7" w:rsidP="00FD22A7">
    <w:pPr>
      <w:pStyle w:val="Footer"/>
      <w:jc w:val="right"/>
      <w:rPr>
        <w:sz w:val="18"/>
        <w:szCs w:val="18"/>
      </w:rPr>
    </w:pPr>
    <w:r w:rsidRPr="00FD22A7">
      <w:rPr>
        <w:sz w:val="18"/>
        <w:szCs w:val="18"/>
      </w:rPr>
      <w:t>Version 1</w:t>
    </w:r>
  </w:p>
  <w:p w:rsidR="00FD22A7" w:rsidRPr="00FD22A7" w:rsidRDefault="00FD22A7" w:rsidP="00FD22A7">
    <w:pPr>
      <w:pStyle w:val="Footer"/>
      <w:jc w:val="right"/>
      <w:rPr>
        <w:sz w:val="18"/>
        <w:szCs w:val="18"/>
      </w:rPr>
    </w:pPr>
    <w:r w:rsidRPr="00FD22A7">
      <w:rPr>
        <w:sz w:val="18"/>
        <w:szCs w:val="18"/>
      </w:rPr>
      <w:t>November 2016</w:t>
    </w:r>
  </w:p>
  <w:p w:rsidR="00FD22A7" w:rsidRDefault="00FD2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778" w:rsidRDefault="00CA5778" w:rsidP="00FD22A7">
      <w:r>
        <w:separator/>
      </w:r>
    </w:p>
  </w:footnote>
  <w:footnote w:type="continuationSeparator" w:id="0">
    <w:p w:rsidR="00CA5778" w:rsidRDefault="00CA5778" w:rsidP="00FD2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2A7" w:rsidRPr="00FD22A7" w:rsidRDefault="00FD22A7" w:rsidP="00FD22A7">
    <w:pPr>
      <w:pStyle w:val="Header"/>
      <w:jc w:val="right"/>
      <w:rPr>
        <w:sz w:val="28"/>
        <w:szCs w:val="28"/>
      </w:rPr>
    </w:pPr>
    <w:r w:rsidRPr="00FD22A7">
      <w:rPr>
        <w:sz w:val="28"/>
        <w:szCs w:val="28"/>
      </w:rPr>
      <w:t xml:space="preserve">The </w:t>
    </w:r>
    <w:proofErr w:type="spellStart"/>
    <w:r w:rsidRPr="00FD22A7">
      <w:rPr>
        <w:sz w:val="28"/>
        <w:szCs w:val="28"/>
      </w:rPr>
      <w:t>Club@Midmill</w:t>
    </w:r>
    <w:proofErr w:type="spellEnd"/>
  </w:p>
  <w:p w:rsidR="00FD22A7" w:rsidRDefault="00FD22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61"/>
    <w:rsid w:val="005C0FB5"/>
    <w:rsid w:val="007B2461"/>
    <w:rsid w:val="00CA5778"/>
    <w:rsid w:val="00FC6B53"/>
    <w:rsid w:val="00FD2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7548"/>
  <w15:chartTrackingRefBased/>
  <w15:docId w15:val="{501A22C4-A8CC-459E-AD0C-5A8CF33E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0FB5"/>
    <w:pPr>
      <w:spacing w:after="0" w:line="240" w:lineRule="auto"/>
    </w:pPr>
    <w:rPr>
      <w:rFonts w:ascii="Arial" w:eastAsia="Times New Roman" w:hAnsi="Arial" w:cs="Times New Roman"/>
    </w:rPr>
  </w:style>
  <w:style w:type="paragraph" w:styleId="Heading1">
    <w:name w:val="heading 1"/>
    <w:basedOn w:val="Normal"/>
    <w:next w:val="Normal"/>
    <w:link w:val="Heading1Char"/>
    <w:autoRedefine/>
    <w:qFormat/>
    <w:rsid w:val="005C0FB5"/>
    <w:pPr>
      <w:keepNext/>
      <w:spacing w:before="240" w:after="240"/>
      <w:jc w:val="center"/>
      <w:outlineLvl w:val="0"/>
    </w:pPr>
    <w:rPr>
      <w:rFonts w:cs="Arial"/>
      <w:b/>
      <w:bCs/>
      <w:sz w:val="28"/>
      <w:szCs w:val="28"/>
    </w:rPr>
  </w:style>
  <w:style w:type="paragraph" w:styleId="Heading2">
    <w:name w:val="heading 2"/>
    <w:basedOn w:val="Normal"/>
    <w:next w:val="Normal"/>
    <w:link w:val="Heading2Char"/>
    <w:autoRedefine/>
    <w:qFormat/>
    <w:rsid w:val="005C0FB5"/>
    <w:pPr>
      <w:keepLines/>
      <w:tabs>
        <w:tab w:val="left" w:pos="-720"/>
        <w:tab w:val="left" w:pos="-360"/>
      </w:tabs>
      <w:jc w:val="center"/>
      <w:outlineLvl w:val="1"/>
    </w:pPr>
    <w:rPr>
      <w:rFonts w:cs="Arial"/>
      <w:b/>
      <w:bCs/>
      <w:iCs/>
      <w:kern w:val="16"/>
      <w:sz w:val="2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FB5"/>
    <w:rPr>
      <w:rFonts w:ascii="Arial" w:eastAsia="Times New Roman" w:hAnsi="Arial" w:cs="Arial"/>
      <w:b/>
      <w:bCs/>
      <w:sz w:val="28"/>
      <w:szCs w:val="28"/>
    </w:rPr>
  </w:style>
  <w:style w:type="character" w:customStyle="1" w:styleId="Heading2Char">
    <w:name w:val="Heading 2 Char"/>
    <w:basedOn w:val="DefaultParagraphFont"/>
    <w:link w:val="Heading2"/>
    <w:rsid w:val="005C0FB5"/>
    <w:rPr>
      <w:rFonts w:ascii="Arial" w:eastAsia="Times New Roman" w:hAnsi="Arial" w:cs="Arial"/>
      <w:b/>
      <w:bCs/>
      <w:iCs/>
      <w:kern w:val="16"/>
      <w:sz w:val="20"/>
      <w:szCs w:val="20"/>
      <w:lang w:val="en"/>
    </w:rPr>
  </w:style>
  <w:style w:type="paragraph" w:styleId="Header">
    <w:name w:val="header"/>
    <w:basedOn w:val="Normal"/>
    <w:link w:val="HeaderChar"/>
    <w:uiPriority w:val="99"/>
    <w:unhideWhenUsed/>
    <w:rsid w:val="00FD22A7"/>
    <w:pPr>
      <w:tabs>
        <w:tab w:val="center" w:pos="4513"/>
        <w:tab w:val="right" w:pos="9026"/>
      </w:tabs>
    </w:pPr>
  </w:style>
  <w:style w:type="character" w:customStyle="1" w:styleId="HeaderChar">
    <w:name w:val="Header Char"/>
    <w:basedOn w:val="DefaultParagraphFont"/>
    <w:link w:val="Header"/>
    <w:uiPriority w:val="99"/>
    <w:rsid w:val="00FD22A7"/>
    <w:rPr>
      <w:rFonts w:ascii="Arial" w:eastAsia="Times New Roman" w:hAnsi="Arial" w:cs="Times New Roman"/>
    </w:rPr>
  </w:style>
  <w:style w:type="paragraph" w:styleId="Footer">
    <w:name w:val="footer"/>
    <w:basedOn w:val="Normal"/>
    <w:link w:val="FooterChar"/>
    <w:uiPriority w:val="99"/>
    <w:unhideWhenUsed/>
    <w:rsid w:val="00FD22A7"/>
    <w:pPr>
      <w:tabs>
        <w:tab w:val="center" w:pos="4513"/>
        <w:tab w:val="right" w:pos="9026"/>
      </w:tabs>
    </w:pPr>
  </w:style>
  <w:style w:type="character" w:customStyle="1" w:styleId="FooterChar">
    <w:name w:val="Footer Char"/>
    <w:basedOn w:val="DefaultParagraphFont"/>
    <w:link w:val="Footer"/>
    <w:uiPriority w:val="99"/>
    <w:rsid w:val="00FD22A7"/>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dc:creator>
  <cp:keywords/>
  <dc:description/>
  <cp:lastModifiedBy>David Gibson</cp:lastModifiedBy>
  <cp:revision>3</cp:revision>
  <dcterms:created xsi:type="dcterms:W3CDTF">2016-11-23T22:57:00Z</dcterms:created>
  <dcterms:modified xsi:type="dcterms:W3CDTF">2016-11-23T23:02:00Z</dcterms:modified>
</cp:coreProperties>
</file>